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B8" w:rsidRPr="00E718B8" w:rsidRDefault="00E718B8" w:rsidP="00E718B8">
      <w:pPr>
        <w:shd w:val="clear" w:color="auto" w:fill="FFFFFF"/>
        <w:spacing w:after="87" w:line="436" w:lineRule="atLeast"/>
        <w:jc w:val="center"/>
        <w:outlineLvl w:val="0"/>
        <w:rPr>
          <w:rFonts w:ascii="Helvetica" w:eastAsia="Times New Roman" w:hAnsi="Helvetica" w:cs="Helvetica"/>
          <w:b/>
          <w:bCs/>
          <w:color w:val="000000"/>
          <w:kern w:val="36"/>
          <w:sz w:val="37"/>
          <w:szCs w:val="37"/>
          <w:lang w:eastAsia="ru-RU"/>
        </w:rPr>
      </w:pPr>
      <w:r w:rsidRPr="00E718B8">
        <w:rPr>
          <w:rFonts w:ascii="Helvetica" w:eastAsia="Times New Roman" w:hAnsi="Helvetica" w:cs="Helvetica"/>
          <w:b/>
          <w:bCs/>
          <w:color w:val="000000"/>
          <w:kern w:val="36"/>
          <w:sz w:val="37"/>
          <w:szCs w:val="37"/>
          <w:lang w:eastAsia="ru-RU"/>
        </w:rPr>
        <w:t>Питание особого ребёнка. Рекомендации диетолога</w:t>
      </w:r>
    </w:p>
    <w:p w:rsidR="00E718B8" w:rsidRPr="00E718B8" w:rsidRDefault="00E718B8" w:rsidP="00E718B8">
      <w:pPr>
        <w:shd w:val="clear" w:color="auto" w:fill="FFFFFF"/>
        <w:spacing w:after="0" w:line="305" w:lineRule="atLeast"/>
        <w:rPr>
          <w:rFonts w:ascii="Helvetica" w:eastAsia="Times New Roman" w:hAnsi="Helvetica" w:cs="Helvetica"/>
          <w:color w:val="000000"/>
          <w:sz w:val="19"/>
          <w:szCs w:val="19"/>
          <w:lang w:eastAsia="ru-RU"/>
        </w:rPr>
      </w:pPr>
      <w:r>
        <w:rPr>
          <w:rFonts w:ascii="Helvetica" w:eastAsia="Times New Roman" w:hAnsi="Helvetica" w:cs="Helvetica"/>
          <w:noProof/>
          <w:color w:val="000000"/>
          <w:sz w:val="19"/>
          <w:szCs w:val="19"/>
          <w:lang w:eastAsia="ru-RU"/>
        </w:rPr>
        <w:drawing>
          <wp:inline distT="0" distB="0" distL="0" distR="0">
            <wp:extent cx="5515840" cy="2919847"/>
            <wp:effectExtent l="19050" t="0" r="8660" b="0"/>
            <wp:docPr id="1" name="Рисунок 1" descr="Правильное питание детей-инвали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ьное питание детей-инвалидов"/>
                    <pic:cNvPicPr>
                      <a:picLocks noChangeAspect="1" noChangeArrowheads="1"/>
                    </pic:cNvPicPr>
                  </pic:nvPicPr>
                  <pic:blipFill>
                    <a:blip r:embed="rId4"/>
                    <a:srcRect/>
                    <a:stretch>
                      <a:fillRect/>
                    </a:stretch>
                  </pic:blipFill>
                  <pic:spPr bwMode="auto">
                    <a:xfrm>
                      <a:off x="0" y="0"/>
                      <a:ext cx="5522692" cy="2923474"/>
                    </a:xfrm>
                    <a:prstGeom prst="rect">
                      <a:avLst/>
                    </a:prstGeom>
                    <a:noFill/>
                    <a:ln w="9525">
                      <a:noFill/>
                      <a:miter lim="800000"/>
                      <a:headEnd/>
                      <a:tailEnd/>
                    </a:ln>
                  </pic:spPr>
                </pic:pic>
              </a:graphicData>
            </a:graphic>
          </wp:inline>
        </w:drawing>
      </w:r>
    </w:p>
    <w:p w:rsidR="00E718B8" w:rsidRPr="00E718B8" w:rsidRDefault="00E718B8" w:rsidP="00E718B8">
      <w:pPr>
        <w:shd w:val="clear" w:color="auto" w:fill="FFFFFF"/>
        <w:spacing w:line="196" w:lineRule="atLeast"/>
        <w:rPr>
          <w:rFonts w:ascii="Helvetica" w:eastAsia="Times New Roman" w:hAnsi="Helvetica" w:cs="Helvetica"/>
          <w:color w:val="000000"/>
          <w:sz w:val="15"/>
          <w:szCs w:val="15"/>
          <w:lang w:eastAsia="ru-RU"/>
        </w:rPr>
      </w:pPr>
      <w:r w:rsidRPr="00E718B8">
        <w:rPr>
          <w:rFonts w:ascii="Helvetica" w:eastAsia="Times New Roman" w:hAnsi="Helvetica" w:cs="Helvetica"/>
          <w:color w:val="000000"/>
          <w:sz w:val="15"/>
          <w:szCs w:val="15"/>
          <w:lang w:eastAsia="ru-RU"/>
        </w:rPr>
        <w:t>Правильное питание детей-инвалидов</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«Еда – не поощрение и не наказание», - врач-диетолог поделилась рекомендациями по питанию и технике кормления детей с особенностями развития.</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В рамках программы «Ранняя помощь», реализуемой Благотворительным фондом «Адели» при поддержке Департамента труда и социальной защиты населения </w:t>
      </w:r>
      <w:proofErr w:type="gramStart"/>
      <w:r w:rsidRPr="00E718B8">
        <w:rPr>
          <w:rFonts w:ascii="Helvetica" w:eastAsia="Times New Roman" w:hAnsi="Helvetica" w:cs="Helvetica"/>
          <w:color w:val="000000"/>
          <w:sz w:val="19"/>
          <w:szCs w:val="19"/>
          <w:lang w:eastAsia="ru-RU"/>
        </w:rPr>
        <w:t>г</w:t>
      </w:r>
      <w:proofErr w:type="gramEnd"/>
      <w:r w:rsidRPr="00E718B8">
        <w:rPr>
          <w:rFonts w:ascii="Helvetica" w:eastAsia="Times New Roman" w:hAnsi="Helvetica" w:cs="Helvetica"/>
          <w:color w:val="000000"/>
          <w:sz w:val="19"/>
          <w:szCs w:val="19"/>
          <w:lang w:eastAsia="ru-RU"/>
        </w:rPr>
        <w:t>. Москвы проходят лекции и консультации врача-диетолога по вопросам питания и кормления детей-инвалидов.</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Кормление и обеспечение полноценного рациона для детей с врожденными и приобретенными заболеваниями ЦНС, в частности ДЦП, может быть довольно сложной задачей. По статистике, у 50% детей с ДЦП выявляется </w:t>
      </w:r>
      <w:proofErr w:type="spellStart"/>
      <w:r w:rsidRPr="00E718B8">
        <w:rPr>
          <w:rFonts w:ascii="Helvetica" w:eastAsia="Times New Roman" w:hAnsi="Helvetica" w:cs="Helvetica"/>
          <w:color w:val="000000"/>
          <w:sz w:val="19"/>
          <w:szCs w:val="19"/>
          <w:lang w:eastAsia="ru-RU"/>
        </w:rPr>
        <w:t>нутритивная</w:t>
      </w:r>
      <w:proofErr w:type="spellEnd"/>
      <w:r w:rsidRPr="00E718B8">
        <w:rPr>
          <w:rFonts w:ascii="Helvetica" w:eastAsia="Times New Roman" w:hAnsi="Helvetica" w:cs="Helvetica"/>
          <w:color w:val="000000"/>
          <w:sz w:val="19"/>
          <w:szCs w:val="19"/>
          <w:lang w:eastAsia="ru-RU"/>
        </w:rPr>
        <w:t xml:space="preserve"> недостаточность, то есть недостаток биологически активных элементов, участвующих в жизнедеятельности организма. Затруднения в кормлении возникают в результате влияния особенностей заболевания, таких как мышечная </w:t>
      </w:r>
      <w:proofErr w:type="spellStart"/>
      <w:r w:rsidRPr="00E718B8">
        <w:rPr>
          <w:rFonts w:ascii="Helvetica" w:eastAsia="Times New Roman" w:hAnsi="Helvetica" w:cs="Helvetica"/>
          <w:color w:val="000000"/>
          <w:sz w:val="19"/>
          <w:szCs w:val="19"/>
          <w:lang w:eastAsia="ru-RU"/>
        </w:rPr>
        <w:t>спастика</w:t>
      </w:r>
      <w:proofErr w:type="spellEnd"/>
      <w:r w:rsidRPr="00E718B8">
        <w:rPr>
          <w:rFonts w:ascii="Helvetica" w:eastAsia="Times New Roman" w:hAnsi="Helvetica" w:cs="Helvetica"/>
          <w:color w:val="000000"/>
          <w:sz w:val="19"/>
          <w:szCs w:val="19"/>
          <w:lang w:eastAsia="ru-RU"/>
        </w:rPr>
        <w:t xml:space="preserve">, атония, гиперкинезы, </w:t>
      </w:r>
      <w:proofErr w:type="spellStart"/>
      <w:r w:rsidRPr="00E718B8">
        <w:rPr>
          <w:rFonts w:ascii="Helvetica" w:eastAsia="Times New Roman" w:hAnsi="Helvetica" w:cs="Helvetica"/>
          <w:color w:val="000000"/>
          <w:sz w:val="19"/>
          <w:szCs w:val="19"/>
          <w:lang w:eastAsia="ru-RU"/>
        </w:rPr>
        <w:t>тугоподвижность</w:t>
      </w:r>
      <w:proofErr w:type="spellEnd"/>
      <w:r w:rsidRPr="00E718B8">
        <w:rPr>
          <w:rFonts w:ascii="Helvetica" w:eastAsia="Times New Roman" w:hAnsi="Helvetica" w:cs="Helvetica"/>
          <w:color w:val="000000"/>
          <w:sz w:val="19"/>
          <w:szCs w:val="19"/>
          <w:lang w:eastAsia="ru-RU"/>
        </w:rPr>
        <w:t xml:space="preserve"> челюстей, проблемы с жеванием и глотанием, слюнотечение, боли.</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«Дело в том, что прием пищи – это не только про удовлетворение голода, это важный этап социализации, который оказывает непосредственное влияние на психическое развитие ребенка. Кроме того, родителям особенных детей важно найти правильный подход к организации питания: подобрать рацион, обеспечить безопасность и комфорт ребенка во время еды. Все это не так просто, как может показаться на первый взгляд. Поэтому мы пригласили врача-диетолога Титову Ольгу Николаевну к участию в программе «Ранняя помощь», в рамках которой, дети-инвалиды проходят бесплатно двухнедельный курс в реабилитационном центре «Вместе с мамой», - рассказывает Президент Благотворительного фонда «Адели», Александр Николаевич </w:t>
      </w:r>
      <w:proofErr w:type="spellStart"/>
      <w:r w:rsidRPr="00E718B8">
        <w:rPr>
          <w:rFonts w:ascii="Helvetica" w:eastAsia="Times New Roman" w:hAnsi="Helvetica" w:cs="Helvetica"/>
          <w:color w:val="000000"/>
          <w:sz w:val="19"/>
          <w:szCs w:val="19"/>
          <w:lang w:eastAsia="ru-RU"/>
        </w:rPr>
        <w:t>Гарайко</w:t>
      </w:r>
      <w:proofErr w:type="spellEnd"/>
      <w:r w:rsidRPr="00E718B8">
        <w:rPr>
          <w:rFonts w:ascii="Helvetica" w:eastAsia="Times New Roman" w:hAnsi="Helvetica" w:cs="Helvetica"/>
          <w:color w:val="000000"/>
          <w:sz w:val="19"/>
          <w:szCs w:val="19"/>
          <w:lang w:eastAsia="ru-RU"/>
        </w:rPr>
        <w:t>.</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Лекции специалиста включают базовую информацию о технике кормления, правилах организации полноценного рациона, а также ряде психологических аспектов, связанных с питанием.</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В том, что касается техники, основное правило – безопасность. Например, особое внимание стоит уделять положению ребенка во время еды. Правильное положение определяется возрастом, тяжестью состояния и типом моторной дисфункции. Если тело не находится в стабильном положении, то </w:t>
      </w:r>
      <w:proofErr w:type="spellStart"/>
      <w:r w:rsidRPr="00E718B8">
        <w:rPr>
          <w:rFonts w:ascii="Helvetica" w:eastAsia="Times New Roman" w:hAnsi="Helvetica" w:cs="Helvetica"/>
          <w:color w:val="000000"/>
          <w:sz w:val="19"/>
          <w:szCs w:val="19"/>
          <w:lang w:eastAsia="ru-RU"/>
        </w:rPr>
        <w:lastRenderedPageBreak/>
        <w:t>спастичность</w:t>
      </w:r>
      <w:proofErr w:type="spellEnd"/>
      <w:r w:rsidRPr="00E718B8">
        <w:rPr>
          <w:rFonts w:ascii="Helvetica" w:eastAsia="Times New Roman" w:hAnsi="Helvetica" w:cs="Helvetica"/>
          <w:color w:val="000000"/>
          <w:sz w:val="19"/>
          <w:szCs w:val="19"/>
          <w:lang w:eastAsia="ru-RU"/>
        </w:rPr>
        <w:t xml:space="preserve"> увеличивается, а непроизвольные движения становятся активнее, поэтому, накормить ребенка будет сложно.</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Немаловажное значение имеет посуда. Форма и размер ложки и чашки должны соответствовать физиологическим особенностям строения ротовой полости ребёнка. Ложку следует подносить спереди, по срединной линии тела, пищи на ложке должно быть не больше, чем две трети от ее объема. Удобнее всего есть протертую, но довольно плотную пищу, сложнее жидкую и </w:t>
      </w:r>
      <w:proofErr w:type="spellStart"/>
      <w:r w:rsidRPr="00E718B8">
        <w:rPr>
          <w:rFonts w:ascii="Helvetica" w:eastAsia="Times New Roman" w:hAnsi="Helvetica" w:cs="Helvetica"/>
          <w:color w:val="000000"/>
          <w:sz w:val="19"/>
          <w:szCs w:val="19"/>
          <w:lang w:eastAsia="ru-RU"/>
        </w:rPr>
        <w:t>пюреобразную</w:t>
      </w:r>
      <w:proofErr w:type="spellEnd"/>
      <w:r w:rsidRPr="00E718B8">
        <w:rPr>
          <w:rFonts w:ascii="Helvetica" w:eastAsia="Times New Roman" w:hAnsi="Helvetica" w:cs="Helvetica"/>
          <w:color w:val="000000"/>
          <w:sz w:val="19"/>
          <w:szCs w:val="19"/>
          <w:lang w:eastAsia="ru-RU"/>
        </w:rPr>
        <w:t xml:space="preserve">, хуже всего пища смешанной консистенции, например, жидкий овощной суп. Лучше делать либо однородную консистенцию супа (при помощи </w:t>
      </w:r>
      <w:proofErr w:type="spellStart"/>
      <w:r w:rsidRPr="00E718B8">
        <w:rPr>
          <w:rFonts w:ascii="Helvetica" w:eastAsia="Times New Roman" w:hAnsi="Helvetica" w:cs="Helvetica"/>
          <w:color w:val="000000"/>
          <w:sz w:val="19"/>
          <w:szCs w:val="19"/>
          <w:lang w:eastAsia="ru-RU"/>
        </w:rPr>
        <w:t>блендера</w:t>
      </w:r>
      <w:proofErr w:type="spellEnd"/>
      <w:r w:rsidRPr="00E718B8">
        <w:rPr>
          <w:rFonts w:ascii="Helvetica" w:eastAsia="Times New Roman" w:hAnsi="Helvetica" w:cs="Helvetica"/>
          <w:color w:val="000000"/>
          <w:sz w:val="19"/>
          <w:szCs w:val="19"/>
          <w:lang w:eastAsia="ru-RU"/>
        </w:rPr>
        <w:t>), либо кормить отдельно жидкостью и отдельно твердой (густой) пищей. Пить легче густые жидкости, такие как йогурт или кисель.</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Рацион ребенка с особенностями развития подчиняется общим правила и должен быть разнообразным и сбалансированным, то есть обеспечивать поступление в организм всех необходимых </w:t>
      </w:r>
      <w:proofErr w:type="spellStart"/>
      <w:r w:rsidRPr="00E718B8">
        <w:rPr>
          <w:rFonts w:ascii="Helvetica" w:eastAsia="Times New Roman" w:hAnsi="Helvetica" w:cs="Helvetica"/>
          <w:color w:val="000000"/>
          <w:sz w:val="19"/>
          <w:szCs w:val="19"/>
          <w:lang w:eastAsia="ru-RU"/>
        </w:rPr>
        <w:t>нутриентов</w:t>
      </w:r>
      <w:proofErr w:type="spellEnd"/>
      <w:r w:rsidRPr="00E718B8">
        <w:rPr>
          <w:rFonts w:ascii="Helvetica" w:eastAsia="Times New Roman" w:hAnsi="Helvetica" w:cs="Helvetica"/>
          <w:color w:val="000000"/>
          <w:sz w:val="19"/>
          <w:szCs w:val="19"/>
          <w:lang w:eastAsia="ru-RU"/>
        </w:rPr>
        <w:t xml:space="preserve"> и одновременно не допускать избытка отдельных пищевых веществ. Например, продуктов с высоким содержанием простых углеводов (сахар, печенье, шоколадные батончики и т.п.) и продуктов, не предназначенных для детского питания (чипсы, попкорн, картофель фри, пельмени, </w:t>
      </w:r>
      <w:proofErr w:type="gramStart"/>
      <w:r w:rsidRPr="00E718B8">
        <w:rPr>
          <w:rFonts w:ascii="Helvetica" w:eastAsia="Times New Roman" w:hAnsi="Helvetica" w:cs="Helvetica"/>
          <w:color w:val="000000"/>
          <w:sz w:val="19"/>
          <w:szCs w:val="19"/>
          <w:lang w:eastAsia="ru-RU"/>
        </w:rPr>
        <w:t>соленые</w:t>
      </w:r>
      <w:proofErr w:type="gramEnd"/>
      <w:r w:rsidRPr="00E718B8">
        <w:rPr>
          <w:rFonts w:ascii="Helvetica" w:eastAsia="Times New Roman" w:hAnsi="Helvetica" w:cs="Helvetica"/>
          <w:color w:val="000000"/>
          <w:sz w:val="19"/>
          <w:szCs w:val="19"/>
          <w:lang w:eastAsia="ru-RU"/>
        </w:rPr>
        <w:t xml:space="preserve"> и маринованные овощи, майонез и другие). Из-за злоупотребления снеками могут выпадать другие важные для полноценного развития ребенка продукты. А избыток простых углеводов провоцирует возникновение запоров.</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В свете популярного в последнее время увлечения </w:t>
      </w:r>
      <w:proofErr w:type="spellStart"/>
      <w:r w:rsidRPr="00E718B8">
        <w:rPr>
          <w:rFonts w:ascii="Helvetica" w:eastAsia="Times New Roman" w:hAnsi="Helvetica" w:cs="Helvetica"/>
          <w:color w:val="000000"/>
          <w:sz w:val="19"/>
          <w:szCs w:val="19"/>
          <w:lang w:eastAsia="ru-RU"/>
        </w:rPr>
        <w:t>БАДами</w:t>
      </w:r>
      <w:proofErr w:type="spellEnd"/>
      <w:r w:rsidRPr="00E718B8">
        <w:rPr>
          <w:rFonts w:ascii="Helvetica" w:eastAsia="Times New Roman" w:hAnsi="Helvetica" w:cs="Helvetica"/>
          <w:color w:val="000000"/>
          <w:sz w:val="19"/>
          <w:szCs w:val="19"/>
          <w:lang w:eastAsia="ru-RU"/>
        </w:rPr>
        <w:t xml:space="preserve"> и витаминами, специалист отдельно отмечает, что добавки не являются заменой пищевых продуктов и не должны применяться бесконтрольно. Тоже самое относится и к необоснованному использованию специальных диет (</w:t>
      </w:r>
      <w:proofErr w:type="spellStart"/>
      <w:r w:rsidRPr="00E718B8">
        <w:rPr>
          <w:rFonts w:ascii="Helvetica" w:eastAsia="Times New Roman" w:hAnsi="Helvetica" w:cs="Helvetica"/>
          <w:color w:val="000000"/>
          <w:sz w:val="19"/>
          <w:szCs w:val="19"/>
          <w:lang w:eastAsia="ru-RU"/>
        </w:rPr>
        <w:t>безглютеновая</w:t>
      </w:r>
      <w:proofErr w:type="spellEnd"/>
      <w:r w:rsidRPr="00E718B8">
        <w:rPr>
          <w:rFonts w:ascii="Helvetica" w:eastAsia="Times New Roman" w:hAnsi="Helvetica" w:cs="Helvetica"/>
          <w:color w:val="000000"/>
          <w:sz w:val="19"/>
          <w:szCs w:val="19"/>
          <w:lang w:eastAsia="ru-RU"/>
        </w:rPr>
        <w:t xml:space="preserve">, </w:t>
      </w:r>
      <w:proofErr w:type="spellStart"/>
      <w:r w:rsidRPr="00E718B8">
        <w:rPr>
          <w:rFonts w:ascii="Helvetica" w:eastAsia="Times New Roman" w:hAnsi="Helvetica" w:cs="Helvetica"/>
          <w:color w:val="000000"/>
          <w:sz w:val="19"/>
          <w:szCs w:val="19"/>
          <w:lang w:eastAsia="ru-RU"/>
        </w:rPr>
        <w:t>кет</w:t>
      </w:r>
      <w:proofErr w:type="gramStart"/>
      <w:r w:rsidRPr="00E718B8">
        <w:rPr>
          <w:rFonts w:ascii="Helvetica" w:eastAsia="Times New Roman" w:hAnsi="Helvetica" w:cs="Helvetica"/>
          <w:color w:val="000000"/>
          <w:sz w:val="19"/>
          <w:szCs w:val="19"/>
          <w:lang w:eastAsia="ru-RU"/>
        </w:rPr>
        <w:t>о</w:t>
      </w:r>
      <w:proofErr w:type="spellEnd"/>
      <w:r w:rsidRPr="00E718B8">
        <w:rPr>
          <w:rFonts w:ascii="Helvetica" w:eastAsia="Times New Roman" w:hAnsi="Helvetica" w:cs="Helvetica"/>
          <w:color w:val="000000"/>
          <w:sz w:val="19"/>
          <w:szCs w:val="19"/>
          <w:lang w:eastAsia="ru-RU"/>
        </w:rPr>
        <w:t>-</w:t>
      </w:r>
      <w:proofErr w:type="gramEnd"/>
      <w:r w:rsidRPr="00E718B8">
        <w:rPr>
          <w:rFonts w:ascii="Helvetica" w:eastAsia="Times New Roman" w:hAnsi="Helvetica" w:cs="Helvetica"/>
          <w:color w:val="000000"/>
          <w:sz w:val="19"/>
          <w:szCs w:val="19"/>
          <w:lang w:eastAsia="ru-RU"/>
        </w:rPr>
        <w:t xml:space="preserve"> и другие). Назначить диету может только врач.</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Есть еще один аспект питания детей с особенностями развития, о котором довольно редко говорят, но который не становится менее важным. Это психологическое состояние ребенка и родителей во время кормления. С определенными сложностями сталкивается практически каждая мама ребенка-инвалида, а в некоторых случая, родители буквально доходят до отчаяния, пытаясь найти подход. Прежде </w:t>
      </w:r>
      <w:proofErr w:type="gramStart"/>
      <w:r w:rsidRPr="00E718B8">
        <w:rPr>
          <w:rFonts w:ascii="Helvetica" w:eastAsia="Times New Roman" w:hAnsi="Helvetica" w:cs="Helvetica"/>
          <w:color w:val="000000"/>
          <w:sz w:val="19"/>
          <w:szCs w:val="19"/>
          <w:lang w:eastAsia="ru-RU"/>
        </w:rPr>
        <w:t>всего</w:t>
      </w:r>
      <w:proofErr w:type="gramEnd"/>
      <w:r w:rsidRPr="00E718B8">
        <w:rPr>
          <w:rFonts w:ascii="Helvetica" w:eastAsia="Times New Roman" w:hAnsi="Helvetica" w:cs="Helvetica"/>
          <w:color w:val="000000"/>
          <w:sz w:val="19"/>
          <w:szCs w:val="19"/>
          <w:lang w:eastAsia="ru-RU"/>
        </w:rPr>
        <w:t xml:space="preserve"> нужно немного понизить градус внимания к самому процессу, излишняя тревожность и эмоциональное напряжение негативно влияют на пищевое поведение ребенка и способствуют закреплению патологических привычек. Не </w:t>
      </w:r>
      <w:proofErr w:type="gramStart"/>
      <w:r w:rsidRPr="00E718B8">
        <w:rPr>
          <w:rFonts w:ascii="Helvetica" w:eastAsia="Times New Roman" w:hAnsi="Helvetica" w:cs="Helvetica"/>
          <w:color w:val="000000"/>
          <w:sz w:val="19"/>
          <w:szCs w:val="19"/>
          <w:lang w:eastAsia="ru-RU"/>
        </w:rPr>
        <w:t>хочет</w:t>
      </w:r>
      <w:proofErr w:type="gramEnd"/>
      <w:r w:rsidRPr="00E718B8">
        <w:rPr>
          <w:rFonts w:ascii="Helvetica" w:eastAsia="Times New Roman" w:hAnsi="Helvetica" w:cs="Helvetica"/>
          <w:color w:val="000000"/>
          <w:sz w:val="19"/>
          <w:szCs w:val="19"/>
          <w:lang w:eastAsia="ru-RU"/>
        </w:rPr>
        <w:t xml:space="preserve"> есть прямо сейчас? – Не настаивайте, не впихивайте еду насильно или отвлекая внимание на телевизор. Немного подождите, помогите ребенку успокоиться. Во время кормления прислушивайтесь к сигналам, которые подает ребенок, учитывайте его пожелания (в разумных пределах, конечно, заменять по требованию обед на шоколадку не стоит).</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Обратите внимание, что не всегда отказ от продукта означает абстрактное нежелание его употреблять, это может быть связано с негативными симптомами, которые возникают после употребления продукта, о которых</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ребенок не имеет возможности сообщить. Может не подходить консистенция, температура пищи или какой-то другой фактор. Интуитивным путем пробуйте подбирать оптимальный вариант. Категорически не стоит использовать еду как средство наказания, поощрения или упокоения, для этого совершенно точно, есть более подходящие способы, которые не влекут за собой </w:t>
      </w:r>
      <w:proofErr w:type="spellStart"/>
      <w:r w:rsidRPr="00E718B8">
        <w:rPr>
          <w:rFonts w:ascii="Helvetica" w:eastAsia="Times New Roman" w:hAnsi="Helvetica" w:cs="Helvetica"/>
          <w:color w:val="000000"/>
          <w:sz w:val="19"/>
          <w:szCs w:val="19"/>
          <w:lang w:eastAsia="ru-RU"/>
        </w:rPr>
        <w:t>далекоидущих</w:t>
      </w:r>
      <w:proofErr w:type="spellEnd"/>
      <w:r w:rsidRPr="00E718B8">
        <w:rPr>
          <w:rFonts w:ascii="Helvetica" w:eastAsia="Times New Roman" w:hAnsi="Helvetica" w:cs="Helvetica"/>
          <w:color w:val="000000"/>
          <w:sz w:val="19"/>
          <w:szCs w:val="19"/>
          <w:lang w:eastAsia="ru-RU"/>
        </w:rPr>
        <w:t xml:space="preserve"> последствий.</w:t>
      </w:r>
    </w:p>
    <w:p w:rsidR="00E718B8" w:rsidRPr="00E718B8" w:rsidRDefault="00E718B8" w:rsidP="00E718B8">
      <w:pPr>
        <w:shd w:val="clear" w:color="auto" w:fill="FFFFFF"/>
        <w:spacing w:before="65" w:after="218" w:line="305" w:lineRule="atLeast"/>
        <w:rPr>
          <w:rFonts w:ascii="Helvetica" w:eastAsia="Times New Roman" w:hAnsi="Helvetica" w:cs="Helvetica"/>
          <w:color w:val="000000"/>
          <w:sz w:val="19"/>
          <w:szCs w:val="19"/>
          <w:lang w:eastAsia="ru-RU"/>
        </w:rPr>
      </w:pPr>
      <w:r w:rsidRPr="00E718B8">
        <w:rPr>
          <w:rFonts w:ascii="Helvetica" w:eastAsia="Times New Roman" w:hAnsi="Helvetica" w:cs="Helvetica"/>
          <w:color w:val="000000"/>
          <w:sz w:val="19"/>
          <w:szCs w:val="19"/>
          <w:lang w:eastAsia="ru-RU"/>
        </w:rPr>
        <w:t xml:space="preserve">В целом, не стоит создавать излишнего напряжения во время приема пищи. Конечно, накормить ребенка, которому сложно захватывать еду, жевать и глотать – непросто, процесс требует от родителей терпения и понимания. Позволяйте ребенку участвовать в выборе еды, в кормлении (например, можно пользоваться рукой ребенка с вложенной в нее ложкой, чтобы донести пищу до рта), ощутить вкус, </w:t>
      </w:r>
      <w:r w:rsidRPr="00E718B8">
        <w:rPr>
          <w:rFonts w:ascii="Helvetica" w:eastAsia="Times New Roman" w:hAnsi="Helvetica" w:cs="Helvetica"/>
          <w:color w:val="000000"/>
          <w:sz w:val="19"/>
          <w:szCs w:val="19"/>
          <w:lang w:eastAsia="ru-RU"/>
        </w:rPr>
        <w:lastRenderedPageBreak/>
        <w:t>консистенцию, температуру пищи не только во рту, но и тактильно. Говорите, успокаивайте, подбадривайте, создавая атмосферу спокойствия и доброжелательности, важную и для формирования доверия между ребенком и его близким, и для хорошего усвоения пищи.</w:t>
      </w:r>
    </w:p>
    <w:p w:rsidR="00676F26" w:rsidRDefault="00676F26"/>
    <w:sectPr w:rsidR="00676F26" w:rsidSect="00676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18B8"/>
    <w:rsid w:val="00676F26"/>
    <w:rsid w:val="00E7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F26"/>
  </w:style>
  <w:style w:type="paragraph" w:styleId="1">
    <w:name w:val="heading 1"/>
    <w:basedOn w:val="a"/>
    <w:link w:val="10"/>
    <w:uiPriority w:val="9"/>
    <w:qFormat/>
    <w:rsid w:val="00E71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8B8"/>
    <w:rPr>
      <w:rFonts w:ascii="Times New Roman" w:eastAsia="Times New Roman" w:hAnsi="Times New Roman" w:cs="Times New Roman"/>
      <w:b/>
      <w:bCs/>
      <w:kern w:val="36"/>
      <w:sz w:val="48"/>
      <w:szCs w:val="48"/>
      <w:lang w:eastAsia="ru-RU"/>
    </w:rPr>
  </w:style>
  <w:style w:type="character" w:customStyle="1" w:styleId="article-stats-viewstats-item-count">
    <w:name w:val="article-stats-view__stats-item-count"/>
    <w:basedOn w:val="a0"/>
    <w:rsid w:val="00E718B8"/>
  </w:style>
  <w:style w:type="paragraph" w:customStyle="1" w:styleId="article-renderblock">
    <w:name w:val="article-render__block"/>
    <w:basedOn w:val="a"/>
    <w:rsid w:val="00E71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718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262512">
      <w:bodyDiv w:val="1"/>
      <w:marLeft w:val="0"/>
      <w:marRight w:val="0"/>
      <w:marTop w:val="0"/>
      <w:marBottom w:val="0"/>
      <w:divBdr>
        <w:top w:val="none" w:sz="0" w:space="0" w:color="auto"/>
        <w:left w:val="none" w:sz="0" w:space="0" w:color="auto"/>
        <w:bottom w:val="none" w:sz="0" w:space="0" w:color="auto"/>
        <w:right w:val="none" w:sz="0" w:space="0" w:color="auto"/>
      </w:divBdr>
      <w:divsChild>
        <w:div w:id="1005204363">
          <w:marLeft w:val="0"/>
          <w:marRight w:val="0"/>
          <w:marTop w:val="175"/>
          <w:marBottom w:val="0"/>
          <w:divBdr>
            <w:top w:val="none" w:sz="0" w:space="0" w:color="auto"/>
            <w:left w:val="none" w:sz="0" w:space="0" w:color="auto"/>
            <w:bottom w:val="none" w:sz="0" w:space="0" w:color="auto"/>
            <w:right w:val="none" w:sz="0" w:space="0" w:color="auto"/>
          </w:divBdr>
          <w:divsChild>
            <w:div w:id="1150361437">
              <w:marLeft w:val="0"/>
              <w:marRight w:val="0"/>
              <w:marTop w:val="0"/>
              <w:marBottom w:val="0"/>
              <w:divBdr>
                <w:top w:val="none" w:sz="0" w:space="0" w:color="auto"/>
                <w:left w:val="none" w:sz="0" w:space="0" w:color="auto"/>
                <w:bottom w:val="none" w:sz="0" w:space="0" w:color="auto"/>
                <w:right w:val="none" w:sz="0" w:space="0" w:color="auto"/>
              </w:divBdr>
            </w:div>
            <w:div w:id="1662927324">
              <w:marLeft w:val="0"/>
              <w:marRight w:val="0"/>
              <w:marTop w:val="0"/>
              <w:marBottom w:val="0"/>
              <w:divBdr>
                <w:top w:val="none" w:sz="0" w:space="0" w:color="auto"/>
                <w:left w:val="none" w:sz="0" w:space="0" w:color="auto"/>
                <w:bottom w:val="none" w:sz="0" w:space="0" w:color="auto"/>
                <w:right w:val="none" w:sz="0" w:space="0" w:color="auto"/>
              </w:divBdr>
              <w:divsChild>
                <w:div w:id="250159195">
                  <w:marLeft w:val="0"/>
                  <w:marRight w:val="0"/>
                  <w:marTop w:val="0"/>
                  <w:marBottom w:val="0"/>
                  <w:divBdr>
                    <w:top w:val="none" w:sz="0" w:space="0" w:color="auto"/>
                    <w:left w:val="none" w:sz="0" w:space="0" w:color="auto"/>
                    <w:bottom w:val="none" w:sz="0" w:space="0" w:color="auto"/>
                    <w:right w:val="none" w:sz="0" w:space="0" w:color="auto"/>
                  </w:divBdr>
                  <w:divsChild>
                    <w:div w:id="1198931839">
                      <w:marLeft w:val="0"/>
                      <w:marRight w:val="0"/>
                      <w:marTop w:val="0"/>
                      <w:marBottom w:val="0"/>
                      <w:divBdr>
                        <w:top w:val="none" w:sz="0" w:space="0" w:color="auto"/>
                        <w:left w:val="none" w:sz="0" w:space="0" w:color="auto"/>
                        <w:bottom w:val="none" w:sz="0" w:space="0" w:color="auto"/>
                        <w:right w:val="none" w:sz="0" w:space="0" w:color="auto"/>
                      </w:divBdr>
                      <w:divsChild>
                        <w:div w:id="1381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5866">
          <w:marLeft w:val="0"/>
          <w:marRight w:val="0"/>
          <w:marTop w:val="0"/>
          <w:marBottom w:val="0"/>
          <w:divBdr>
            <w:top w:val="none" w:sz="0" w:space="0" w:color="auto"/>
            <w:left w:val="none" w:sz="0" w:space="0" w:color="auto"/>
            <w:bottom w:val="none" w:sz="0" w:space="0" w:color="auto"/>
            <w:right w:val="none" w:sz="0" w:space="0" w:color="auto"/>
          </w:divBdr>
          <w:divsChild>
            <w:div w:id="644553936">
              <w:marLeft w:val="0"/>
              <w:marRight w:val="0"/>
              <w:marTop w:val="262"/>
              <w:marBottom w:val="0"/>
              <w:divBdr>
                <w:top w:val="none" w:sz="0" w:space="0" w:color="auto"/>
                <w:left w:val="none" w:sz="0" w:space="0" w:color="auto"/>
                <w:bottom w:val="none" w:sz="0" w:space="0" w:color="auto"/>
                <w:right w:val="none" w:sz="0" w:space="0" w:color="auto"/>
              </w:divBdr>
              <w:divsChild>
                <w:div w:id="2118867879">
                  <w:marLeft w:val="0"/>
                  <w:marRight w:val="0"/>
                  <w:marTop w:val="218"/>
                  <w:marBottom w:val="218"/>
                  <w:divBdr>
                    <w:top w:val="none" w:sz="0" w:space="0" w:color="auto"/>
                    <w:left w:val="none" w:sz="0" w:space="0" w:color="auto"/>
                    <w:bottom w:val="none" w:sz="0" w:space="0" w:color="auto"/>
                    <w:right w:val="none" w:sz="0" w:space="0" w:color="auto"/>
                  </w:divBdr>
                  <w:divsChild>
                    <w:div w:id="1509442283">
                      <w:marLeft w:val="0"/>
                      <w:marRight w:val="0"/>
                      <w:marTop w:val="0"/>
                      <w:marBottom w:val="0"/>
                      <w:divBdr>
                        <w:top w:val="none" w:sz="0" w:space="0" w:color="auto"/>
                        <w:left w:val="none" w:sz="0" w:space="0" w:color="auto"/>
                        <w:bottom w:val="none" w:sz="0" w:space="0" w:color="auto"/>
                        <w:right w:val="none" w:sz="0" w:space="0" w:color="auto"/>
                      </w:divBdr>
                      <w:divsChild>
                        <w:div w:id="1712605835">
                          <w:marLeft w:val="0"/>
                          <w:marRight w:val="0"/>
                          <w:marTop w:val="0"/>
                          <w:marBottom w:val="0"/>
                          <w:divBdr>
                            <w:top w:val="none" w:sz="0" w:space="0" w:color="auto"/>
                            <w:left w:val="none" w:sz="0" w:space="0" w:color="auto"/>
                            <w:bottom w:val="none" w:sz="0" w:space="0" w:color="auto"/>
                            <w:right w:val="none" w:sz="0" w:space="0" w:color="auto"/>
                          </w:divBdr>
                          <w:divsChild>
                            <w:div w:id="16790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1372">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dzhabrailaliev@outlook.com</dc:creator>
  <cp:lastModifiedBy>dzhabrailaliev@outlook.com</cp:lastModifiedBy>
  <cp:revision>1</cp:revision>
  <dcterms:created xsi:type="dcterms:W3CDTF">2022-11-10T12:01:00Z</dcterms:created>
  <dcterms:modified xsi:type="dcterms:W3CDTF">2022-11-10T12:02:00Z</dcterms:modified>
</cp:coreProperties>
</file>