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95" w:rsidRDefault="00412695" w:rsidP="00412695">
      <w:pPr>
        <w:pStyle w:val="1"/>
        <w:shd w:val="clear" w:color="auto" w:fill="FFFFFF"/>
        <w:spacing w:before="360" w:beforeAutospacing="0" w:after="240" w:afterAutospacing="0" w:line="600" w:lineRule="atLeast"/>
        <w:jc w:val="center"/>
        <w:rPr>
          <w:rFonts w:ascii="Montserrat" w:hAnsi="Montserrat"/>
          <w:color w:val="000000"/>
        </w:rPr>
      </w:pPr>
      <w:r>
        <w:rPr>
          <w:rFonts w:ascii="Montserrat" w:hAnsi="Montserrat"/>
          <w:color w:val="000000"/>
        </w:rPr>
        <w:t>Цифровая библиотека (электронные образовательные ресурсы)</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Доступ к цифровой (электронной) библиотеке и/или иным электронным образовательным ресурсам осуществляется через личный кабинет пользователя проекта "Цифровой образовательный </w:t>
      </w:r>
      <w:proofErr w:type="spellStart"/>
      <w:r>
        <w:rPr>
          <w:rFonts w:ascii="Montserrat" w:hAnsi="Montserrat"/>
          <w:color w:val="000000"/>
        </w:rPr>
        <w:t>контент</w:t>
      </w:r>
      <w:proofErr w:type="spellEnd"/>
      <w:r>
        <w:rPr>
          <w:rFonts w:ascii="Montserrat" w:hAnsi="Montserrat"/>
          <w:color w:val="000000"/>
        </w:rPr>
        <w:t>": </w:t>
      </w:r>
      <w:hyperlink r:id="rId4" w:tgtFrame="_blank" w:history="1">
        <w:r>
          <w:rPr>
            <w:rStyle w:val="a5"/>
            <w:rFonts w:ascii="Montserrat" w:hAnsi="Montserrat"/>
            <w:color w:val="306AFD"/>
          </w:rPr>
          <w:t>https://educont.ru/</w:t>
        </w:r>
      </w:hyperlink>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В школе внедряется проект "Цифровой образовательный </w:t>
      </w:r>
      <w:proofErr w:type="spellStart"/>
      <w:r>
        <w:rPr>
          <w:rFonts w:ascii="Montserrat" w:hAnsi="Montserrat"/>
          <w:color w:val="000000"/>
        </w:rPr>
        <w:t>контент</w:t>
      </w:r>
      <w:proofErr w:type="spellEnd"/>
      <w:r>
        <w:rPr>
          <w:rFonts w:ascii="Montserrat" w:hAnsi="Montserrat"/>
          <w:color w:val="000000"/>
        </w:rPr>
        <w:t>".</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Проект предоставляет бесплатный доступ к материалам ведущих образовательных </w:t>
      </w:r>
      <w:proofErr w:type="spellStart"/>
      <w:r>
        <w:rPr>
          <w:rFonts w:ascii="Montserrat" w:hAnsi="Montserrat"/>
          <w:color w:val="000000"/>
        </w:rPr>
        <w:t>онлайн-сервисов</w:t>
      </w:r>
      <w:proofErr w:type="spellEnd"/>
      <w:r>
        <w:rPr>
          <w:rFonts w:ascii="Montserrat" w:hAnsi="Montserrat"/>
          <w:color w:val="000000"/>
        </w:rPr>
        <w:t xml:space="preserve"> России ученикам и педагогам всех организаций начального, основного, среднего общего и среднего профессионального образования.</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Проект запущен в рамках федерального проекта «Кадры для цифровой экономики» национальной программы «Цифровая экономика Российской Федерации» по инициативе Министерства просвещения РФ и Министерства цифрового развития, связи и массовых коммуникаций РФ. Проект реализуется за счёт средств федерального бюджета, выделенных Министерством просвещения Российской Федерации.</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Справочное</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В соответствии с частью 4 статьи </w:t>
      </w:r>
      <w:proofErr w:type="gramStart"/>
      <w:r>
        <w:rPr>
          <w:rFonts w:ascii="Montserrat" w:hAnsi="Montserrat"/>
          <w:color w:val="000000"/>
        </w:rPr>
        <w:t>статьи</w:t>
      </w:r>
      <w:proofErr w:type="gramEnd"/>
      <w:r>
        <w:rPr>
          <w:rFonts w:ascii="Montserrat" w:hAnsi="Montserrat"/>
          <w:color w:val="000000"/>
        </w:rPr>
        <w:t xml:space="preserve"> 18 Федерального закона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В соответствии с частью 8 статьи </w:t>
      </w:r>
      <w:proofErr w:type="gramStart"/>
      <w:r>
        <w:rPr>
          <w:rFonts w:ascii="Montserrat" w:hAnsi="Montserrat"/>
          <w:color w:val="000000"/>
        </w:rPr>
        <w:t>статьи</w:t>
      </w:r>
      <w:proofErr w:type="gramEnd"/>
      <w:r>
        <w:rPr>
          <w:rFonts w:ascii="Montserrat" w:hAnsi="Montserrat"/>
          <w:color w:val="000000"/>
        </w:rPr>
        <w:t xml:space="preserve"> 18 Федерального закона от 29.12.2012 № 273-ФЗ "Об образовании в Российской Федерации"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w:t>
      </w:r>
      <w:hyperlink r:id="rId5" w:tgtFrame="_blank" w:history="1">
        <w:r>
          <w:rPr>
            <w:rStyle w:val="a5"/>
            <w:rFonts w:ascii="Montserrat" w:hAnsi="Montserrat"/>
            <w:color w:val="306AFD"/>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Pr>
          <w:rFonts w:ascii="Montserrat" w:hAnsi="Montserrat"/>
          <w:color w:val="000000"/>
        </w:rPr>
        <w:t>  </w:t>
      </w:r>
    </w:p>
    <w:p w:rsidR="00412695" w:rsidRDefault="00412695" w:rsidP="00412695">
      <w:pPr>
        <w:pStyle w:val="a3"/>
        <w:shd w:val="clear" w:color="auto" w:fill="FFFFFF"/>
        <w:spacing w:before="90" w:beforeAutospacing="0" w:after="210" w:afterAutospacing="0"/>
        <w:rPr>
          <w:rFonts w:ascii="Montserrat" w:hAnsi="Montserrat"/>
          <w:color w:val="000000"/>
        </w:rPr>
      </w:pPr>
      <w:r>
        <w:rPr>
          <w:rStyle w:val="a5"/>
          <w:rFonts w:ascii="Montserrat" w:hAnsi="Montserrat"/>
          <w:color w:val="000000"/>
        </w:rPr>
        <w:lastRenderedPageBreak/>
        <w:t xml:space="preserve">Все материалы Библиотеки </w:t>
      </w:r>
      <w:proofErr w:type="gramStart"/>
      <w:r>
        <w:rPr>
          <w:rStyle w:val="a5"/>
          <w:rFonts w:ascii="Montserrat" w:hAnsi="Montserrat"/>
          <w:color w:val="000000"/>
        </w:rPr>
        <w:t>цифрового</w:t>
      </w:r>
      <w:proofErr w:type="gramEnd"/>
      <w:r>
        <w:rPr>
          <w:rStyle w:val="a5"/>
          <w:rFonts w:ascii="Montserrat" w:hAnsi="Montserrat"/>
          <w:color w:val="000000"/>
        </w:rPr>
        <w:t xml:space="preserve"> образовательного </w:t>
      </w:r>
      <w:proofErr w:type="spellStart"/>
      <w:r>
        <w:rPr>
          <w:rStyle w:val="a5"/>
          <w:rFonts w:ascii="Montserrat" w:hAnsi="Montserrat"/>
          <w:color w:val="000000"/>
        </w:rPr>
        <w:t>контента</w:t>
      </w:r>
      <w:proofErr w:type="spellEnd"/>
      <w:r>
        <w:rPr>
          <w:rStyle w:val="a5"/>
          <w:rFonts w:ascii="Montserrat" w:hAnsi="Montserrat"/>
          <w:color w:val="000000"/>
        </w:rPr>
        <w:t xml:space="preserve"> теперь доступны на сайте Академии </w:t>
      </w:r>
      <w:proofErr w:type="spellStart"/>
      <w:r>
        <w:rPr>
          <w:rStyle w:val="a5"/>
          <w:rFonts w:ascii="Montserrat" w:hAnsi="Montserrat"/>
          <w:color w:val="000000"/>
        </w:rPr>
        <w:t>Минпросвещения</w:t>
      </w:r>
      <w:proofErr w:type="spellEnd"/>
      <w:r>
        <w:rPr>
          <w:rStyle w:val="a5"/>
          <w:rFonts w:ascii="Montserrat" w:hAnsi="Montserrat"/>
          <w:color w:val="000000"/>
        </w:rPr>
        <w:t xml:space="preserve"> России</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Библиотека цифрового образовательного </w:t>
      </w:r>
      <w:proofErr w:type="spellStart"/>
      <w:r>
        <w:rPr>
          <w:rFonts w:ascii="Montserrat" w:hAnsi="Montserrat"/>
          <w:color w:val="000000"/>
        </w:rPr>
        <w:t>контента</w:t>
      </w:r>
      <w:proofErr w:type="spellEnd"/>
      <w:r>
        <w:rPr>
          <w:rFonts w:ascii="Montserrat" w:hAnsi="Montserrat"/>
          <w:color w:val="000000"/>
        </w:rPr>
        <w:t xml:space="preserve"> представляет собой масштабную базу знаний, созданную по всем предметам и темам школьной программы в соответствии с Федеральными государственными образовательными стандартами,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Библиотека общедоступна во всех регионах страны. Материалы являются бесплатными для всех категорий пользователей, цифровой </w:t>
      </w:r>
      <w:proofErr w:type="gramStart"/>
      <w:r>
        <w:rPr>
          <w:rFonts w:ascii="Montserrat" w:hAnsi="Montserrat"/>
          <w:color w:val="000000"/>
        </w:rPr>
        <w:t>образовательный</w:t>
      </w:r>
      <w:proofErr w:type="gramEnd"/>
      <w:r>
        <w:rPr>
          <w:rFonts w:ascii="Montserrat" w:hAnsi="Montserrat"/>
          <w:color w:val="000000"/>
        </w:rPr>
        <w:t xml:space="preserve"> </w:t>
      </w:r>
      <w:proofErr w:type="spellStart"/>
      <w:r>
        <w:rPr>
          <w:rFonts w:ascii="Montserrat" w:hAnsi="Montserrat"/>
          <w:color w:val="000000"/>
        </w:rPr>
        <w:t>контент</w:t>
      </w:r>
      <w:proofErr w:type="spellEnd"/>
      <w:r>
        <w:rPr>
          <w:rFonts w:ascii="Montserrat" w:hAnsi="Montserrat"/>
          <w:color w:val="000000"/>
        </w:rPr>
        <w:t xml:space="preserve"> предполагает использование независимо от изучаемой линейки учебников.</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 xml:space="preserve">    Все материалы Библиотеки прошли экспертизу содержания и соответствия требованиям информационной безопасности в ведущих экспертных организациях, таких как: ФГБНУ “Институт стратегии развития образования”, ФГБНУ “ФИПИ”, ФГБОУ </w:t>
      </w:r>
      <w:proofErr w:type="gramStart"/>
      <w:r>
        <w:rPr>
          <w:rFonts w:ascii="Montserrat" w:hAnsi="Montserrat"/>
          <w:color w:val="000000"/>
        </w:rPr>
        <w:t>ВО</w:t>
      </w:r>
      <w:proofErr w:type="gramEnd"/>
      <w:r>
        <w:rPr>
          <w:rFonts w:ascii="Montserrat" w:hAnsi="Montserrat"/>
          <w:color w:val="000000"/>
        </w:rPr>
        <w:t xml:space="preserve"> “Российский государственный педагогический университет имени А.И. Герцена” и АО “Лаборатория Касперского”.</w:t>
      </w:r>
    </w:p>
    <w:p w:rsidR="00412695" w:rsidRDefault="00412695" w:rsidP="00412695">
      <w:pPr>
        <w:pStyle w:val="a3"/>
        <w:shd w:val="clear" w:color="auto" w:fill="FFFFFF"/>
        <w:spacing w:before="90" w:beforeAutospacing="0" w:after="210" w:afterAutospacing="0"/>
        <w:rPr>
          <w:rFonts w:ascii="Montserrat" w:hAnsi="Montserrat"/>
          <w:color w:val="000000"/>
        </w:rPr>
      </w:pPr>
      <w:r>
        <w:rPr>
          <w:rFonts w:ascii="Montserrat" w:hAnsi="Montserrat"/>
          <w:color w:val="000000"/>
        </w:rPr>
        <w:t>Для доступа к  цифровой (электронной) библиотеке и/или иным электронным образовательным ресурсам пройдите по </w:t>
      </w:r>
      <w:hyperlink r:id="rId6" w:history="1">
        <w:r>
          <w:rPr>
            <w:rStyle w:val="a4"/>
            <w:rFonts w:ascii="Montserrat" w:hAnsi="Montserrat"/>
            <w:color w:val="306AFD"/>
            <w:u w:val="none"/>
          </w:rPr>
          <w:t>ССЫЛКЕ</w:t>
        </w:r>
      </w:hyperlink>
    </w:p>
    <w:p w:rsidR="00412695" w:rsidRDefault="00412695"/>
    <w:sectPr w:rsidR="00412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695"/>
    <w:rsid w:val="0041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6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2695"/>
    <w:rPr>
      <w:color w:val="0000FF"/>
      <w:u w:val="single"/>
    </w:rPr>
  </w:style>
  <w:style w:type="character" w:styleId="a5">
    <w:name w:val="Strong"/>
    <w:basedOn w:val="a0"/>
    <w:uiPriority w:val="22"/>
    <w:qFormat/>
    <w:rsid w:val="00412695"/>
    <w:rPr>
      <w:b/>
      <w:bCs/>
    </w:rPr>
  </w:style>
</w:styles>
</file>

<file path=word/webSettings.xml><?xml version="1.0" encoding="utf-8"?>
<w:webSettings xmlns:r="http://schemas.openxmlformats.org/officeDocument/2006/relationships" xmlns:w="http://schemas.openxmlformats.org/wordprocessingml/2006/main">
  <w:divs>
    <w:div w:id="980690735">
      <w:bodyDiv w:val="1"/>
      <w:marLeft w:val="0"/>
      <w:marRight w:val="0"/>
      <w:marTop w:val="0"/>
      <w:marBottom w:val="0"/>
      <w:divBdr>
        <w:top w:val="none" w:sz="0" w:space="0" w:color="auto"/>
        <w:left w:val="none" w:sz="0" w:space="0" w:color="auto"/>
        <w:bottom w:val="none" w:sz="0" w:space="0" w:color="auto"/>
        <w:right w:val="none" w:sz="0" w:space="0" w:color="auto"/>
      </w:divBdr>
      <w:divsChild>
        <w:div w:id="1127624992">
          <w:marLeft w:val="0"/>
          <w:marRight w:val="0"/>
          <w:marTop w:val="0"/>
          <w:marBottom w:val="0"/>
          <w:divBdr>
            <w:top w:val="none" w:sz="0" w:space="0" w:color="auto"/>
            <w:left w:val="none" w:sz="0" w:space="0" w:color="auto"/>
            <w:bottom w:val="none" w:sz="0" w:space="0" w:color="auto"/>
            <w:right w:val="none" w:sz="0" w:space="0" w:color="auto"/>
          </w:divBdr>
        </w:div>
        <w:div w:id="976028897">
          <w:marLeft w:val="0"/>
          <w:marRight w:val="0"/>
          <w:marTop w:val="0"/>
          <w:marBottom w:val="0"/>
          <w:divBdr>
            <w:top w:val="none" w:sz="0" w:space="0" w:color="auto"/>
            <w:left w:val="none" w:sz="0" w:space="0" w:color="auto"/>
            <w:bottom w:val="none" w:sz="0" w:space="0" w:color="auto"/>
            <w:right w:val="none" w:sz="0" w:space="0" w:color="auto"/>
          </w:divBdr>
          <w:divsChild>
            <w:div w:id="1674994126">
              <w:marLeft w:val="0"/>
              <w:marRight w:val="0"/>
              <w:marTop w:val="0"/>
              <w:marBottom w:val="0"/>
              <w:divBdr>
                <w:top w:val="none" w:sz="0" w:space="0" w:color="auto"/>
                <w:left w:val="none" w:sz="0" w:space="0" w:color="auto"/>
                <w:bottom w:val="none" w:sz="0" w:space="0" w:color="auto"/>
                <w:right w:val="none" w:sz="0" w:space="0" w:color="auto"/>
              </w:divBdr>
              <w:divsChild>
                <w:div w:id="519898749">
                  <w:marLeft w:val="0"/>
                  <w:marRight w:val="0"/>
                  <w:marTop w:val="0"/>
                  <w:marBottom w:val="0"/>
                  <w:divBdr>
                    <w:top w:val="none" w:sz="0" w:space="0" w:color="auto"/>
                    <w:left w:val="none" w:sz="0" w:space="0" w:color="auto"/>
                    <w:bottom w:val="none" w:sz="0" w:space="0" w:color="auto"/>
                    <w:right w:val="none" w:sz="0" w:space="0" w:color="auto"/>
                  </w:divBdr>
                  <w:divsChild>
                    <w:div w:id="9742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ok.apkpro.ru/" TargetMode="External"/><Relationship Id="rId5" Type="http://schemas.openxmlformats.org/officeDocument/2006/relationships/hyperlink" Target="http://publication.pravo.gov.ru/Document/View/0001202208290012?index=1&amp;rangeSize=1" TargetMode="External"/><Relationship Id="rId4"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Company>Reanimator Extreme Edition</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Джабраил</dc:creator>
  <cp:lastModifiedBy>Джабраил</cp:lastModifiedBy>
  <cp:revision>1</cp:revision>
  <dcterms:created xsi:type="dcterms:W3CDTF">2023-11-14T12:45:00Z</dcterms:created>
  <dcterms:modified xsi:type="dcterms:W3CDTF">2023-11-14T12:46:00Z</dcterms:modified>
</cp:coreProperties>
</file>